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11B57B5D"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AF47F3">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D80FDE">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w:t>
      </w:r>
      <w:r w:rsidR="00AF47F3">
        <w:rPr>
          <w:rFonts w:asciiTheme="minorHAnsi" w:hAnsiTheme="minorHAnsi" w:cstheme="minorHAnsi"/>
          <w:b/>
          <w:bCs/>
          <w:sz w:val="22"/>
          <w:szCs w:val="22"/>
          <w:u w:val="single"/>
          <w:lang w:val="es-ES"/>
        </w:rPr>
        <w:t>ASISTENTE DE CONTABILIDAD</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D96521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ASISTENTE DE CONTABILI</w:t>
      </w:r>
      <w:r w:rsidR="004E665D">
        <w:rPr>
          <w:rFonts w:asciiTheme="minorHAnsi" w:hAnsiTheme="minorHAnsi" w:cstheme="minorHAnsi"/>
          <w:bCs/>
          <w:lang w:val="es-ES"/>
        </w:rPr>
        <w:t>D</w:t>
      </w:r>
      <w:r w:rsidR="002D4A20">
        <w:rPr>
          <w:rFonts w:asciiTheme="minorHAnsi" w:hAnsiTheme="minorHAnsi" w:cstheme="minorHAnsi"/>
          <w:bCs/>
          <w:lang w:val="es-ES"/>
        </w:rPr>
        <w:t>AD</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3529E6E1"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E11153">
        <w:rPr>
          <w:rFonts w:asciiTheme="minorHAnsi" w:hAnsiTheme="minorHAnsi" w:cstheme="minorHAnsi"/>
          <w:b/>
          <w:bCs/>
          <w:u w:val="single"/>
          <w:lang w:val="es-ES"/>
        </w:rPr>
        <w:t>2</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E11153">
        <w:rPr>
          <w:rFonts w:asciiTheme="minorHAnsi" w:hAnsiTheme="minorHAnsi" w:cstheme="minorHAnsi"/>
          <w:b/>
          <w:bCs/>
          <w:u w:val="single"/>
          <w:lang w:val="es-ES"/>
        </w:rPr>
        <w:t>ASISTENTE DE CONTABILIDAD</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18C91CD4"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4B24DD">
        <w:rPr>
          <w:rFonts w:asciiTheme="minorHAnsi" w:hAnsiTheme="minorHAnsi" w:cstheme="minorHAnsi"/>
          <w:b/>
          <w:bCs/>
          <w:u w:val="single"/>
          <w:lang w:val="es-ES"/>
        </w:rPr>
        <w:t>2</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4B24DD">
        <w:rPr>
          <w:rFonts w:asciiTheme="minorHAnsi" w:hAnsiTheme="minorHAnsi" w:cstheme="minorHAnsi"/>
          <w:b/>
          <w:bCs/>
          <w:u w:val="single"/>
          <w:lang w:val="es-ES"/>
        </w:rPr>
        <w:t>ASISTENTE DE CONTABILIDAD</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57A5D0F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035761">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035761">
        <w:rPr>
          <w:rFonts w:asciiTheme="minorHAnsi" w:hAnsiTheme="minorHAnsi" w:cstheme="minorHAnsi"/>
          <w:b/>
          <w:bCs/>
          <w:u w:val="single"/>
          <w:lang w:val="es-ES"/>
        </w:rPr>
        <w:t>ASISTENTE DE CONTABILIDAD</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7BBC65EB"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5173BB72"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1D314CD3"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8E2468">
        <w:rPr>
          <w:rFonts w:asciiTheme="minorHAnsi" w:hAnsiTheme="minorHAnsi" w:cstheme="minorHAnsi"/>
          <w:b/>
          <w:bCs/>
          <w:u w:val="single"/>
          <w:lang w:val="es-ES"/>
        </w:rPr>
        <w:t>2</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8E2468">
        <w:rPr>
          <w:rFonts w:asciiTheme="minorHAnsi" w:hAnsiTheme="minorHAnsi" w:cstheme="minorHAnsi"/>
          <w:b/>
          <w:bCs/>
          <w:u w:val="single"/>
          <w:lang w:val="es-ES"/>
        </w:rPr>
        <w:t>ASISTENTE DE CONTABILIDAD</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24D747CF"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8E2468">
        <w:rPr>
          <w:rFonts w:asciiTheme="minorHAnsi" w:hAnsiTheme="minorHAnsi" w:cstheme="minorHAnsi"/>
          <w:b/>
          <w:bCs/>
          <w:u w:val="single"/>
          <w:lang w:val="es-ES"/>
        </w:rPr>
        <w:t>2</w:t>
      </w:r>
      <w:r>
        <w:rPr>
          <w:rFonts w:asciiTheme="minorHAnsi" w:hAnsiTheme="minorHAnsi" w:cstheme="minorHAnsi"/>
          <w:b/>
          <w:bCs/>
          <w:u w:val="single"/>
          <w:lang w:val="es-ES"/>
        </w:rPr>
        <w:t xml:space="preserve">-2022-IIAP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8E2468">
        <w:rPr>
          <w:rFonts w:asciiTheme="minorHAnsi" w:hAnsiTheme="minorHAnsi" w:cstheme="minorHAnsi"/>
          <w:b/>
          <w:bCs/>
          <w:u w:val="single"/>
          <w:lang w:val="es-ES"/>
        </w:rPr>
        <w:t>ASISTENTE DE CONTABILIDAD</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786DC"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F0FE8"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A91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6CBDA27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5C385E">
        <w:rPr>
          <w:rFonts w:asciiTheme="minorHAnsi" w:hAnsiTheme="minorHAnsi" w:cstheme="minorHAnsi"/>
          <w:b/>
          <w:bCs/>
          <w:u w:val="single"/>
          <w:lang w:val="es-ES"/>
        </w:rPr>
        <w:t>2</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778FF">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5C385E">
        <w:rPr>
          <w:rFonts w:asciiTheme="minorHAnsi" w:hAnsiTheme="minorHAnsi" w:cstheme="minorHAnsi"/>
          <w:b/>
          <w:bCs/>
          <w:u w:val="single"/>
          <w:lang w:val="es-ES"/>
        </w:rPr>
        <w:t>ASISTENTE DE CONTABILIDAD</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0D19" w14:textId="77777777" w:rsidR="00773B32" w:rsidRDefault="00773B32" w:rsidP="009746E5">
      <w:pPr>
        <w:spacing w:after="0" w:line="240" w:lineRule="auto"/>
      </w:pPr>
      <w:r>
        <w:separator/>
      </w:r>
    </w:p>
  </w:endnote>
  <w:endnote w:type="continuationSeparator" w:id="0">
    <w:p w14:paraId="0276DBB1" w14:textId="77777777" w:rsidR="00773B32" w:rsidRDefault="00773B3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55168" behindDoc="0" locked="0" layoutInCell="1" allowOverlap="1" wp14:anchorId="176CA0BF" wp14:editId="0E08E889">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0288" behindDoc="0" locked="0" layoutInCell="1" allowOverlap="1" wp14:anchorId="248F9BE2" wp14:editId="532F4323">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0D93FE7" id="1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7216" behindDoc="0" locked="0" layoutInCell="1" allowOverlap="1" wp14:anchorId="45C8C829" wp14:editId="572F78FE">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9C4DFB" id="Conector recto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54144" behindDoc="0" locked="0" layoutInCell="1" allowOverlap="1" wp14:anchorId="7F10A2FC" wp14:editId="53419BF6">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331345BF" wp14:editId="17091798">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8D9E56"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58240" behindDoc="0" locked="0" layoutInCell="1" allowOverlap="1" wp14:anchorId="6F684DAA" wp14:editId="52DAD2EC">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7EFEF" id="Conector recto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8DFB" w14:textId="77777777" w:rsidR="00773B32" w:rsidRDefault="00773B32" w:rsidP="009746E5">
      <w:pPr>
        <w:spacing w:after="0" w:line="240" w:lineRule="auto"/>
      </w:pPr>
      <w:r>
        <w:separator/>
      </w:r>
    </w:p>
  </w:footnote>
  <w:footnote w:type="continuationSeparator" w:id="0">
    <w:p w14:paraId="275C9B62" w14:textId="77777777" w:rsidR="00773B32" w:rsidRDefault="00773B3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61312" behindDoc="0" locked="0" layoutInCell="1" allowOverlap="1" wp14:anchorId="131C8822" wp14:editId="4FF858C5">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057253E3">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600E765D" w14:textId="77777777" w:rsidR="00722198" w:rsidRPr="0034366C" w:rsidRDefault="00722198" w:rsidP="00722198">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3814DAD9" w14:textId="469E47D5" w:rsidR="00723AB1" w:rsidRPr="00723AB1" w:rsidRDefault="00722198" w:rsidP="00722198">
    <w:pPr>
      <w:tabs>
        <w:tab w:val="center" w:pos="4419"/>
        <w:tab w:val="right" w:pos="8838"/>
      </w:tabs>
      <w:spacing w:after="0"/>
      <w:jc w:val="center"/>
      <w:rPr>
        <w:rFonts w:asciiTheme="minorHAnsi" w:eastAsiaTheme="minorHAnsi" w:hAnsiTheme="minorHAnsi" w:cstheme="minorHAnsi"/>
        <w:i/>
        <w:sz w:val="16"/>
        <w:szCs w:val="16"/>
        <w:shd w:val="clear" w:color="auto" w:fill="FFFFFF"/>
        <w:lang w:val="es-ES"/>
      </w:rPr>
    </w:pP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2969"/>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778FF"/>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5B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2198"/>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3B3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0FDE"/>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2345</Words>
  <Characters>12901</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15216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61</cp:revision>
  <cp:lastPrinted>2022-03-04T15:33:00Z</cp:lastPrinted>
  <dcterms:created xsi:type="dcterms:W3CDTF">2021-10-21T01:36:00Z</dcterms:created>
  <dcterms:modified xsi:type="dcterms:W3CDTF">2022-03-04T15:33:00Z</dcterms:modified>
</cp:coreProperties>
</file>